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4BD" w:rsidRDefault="00E854BD" w:rsidP="000714A5">
      <w:pPr>
        <w:spacing w:after="0" w:line="240" w:lineRule="auto"/>
        <w:ind w:left="-15" w:right="-15" w:firstLine="571"/>
        <w:jc w:val="center"/>
        <w:rPr>
          <w:rFonts w:ascii="Times New Roman" w:hAnsi="Times New Roman"/>
          <w:b/>
          <w:sz w:val="28"/>
          <w:szCs w:val="28"/>
        </w:rPr>
      </w:pPr>
      <w:r w:rsidRPr="00D3003E">
        <w:rPr>
          <w:rFonts w:ascii="Times New Roman" w:hAnsi="Times New Roman"/>
          <w:b/>
          <w:sz w:val="28"/>
          <w:szCs w:val="28"/>
        </w:rPr>
        <w:t>Дополнительн</w:t>
      </w:r>
      <w:r>
        <w:rPr>
          <w:rFonts w:ascii="Times New Roman" w:hAnsi="Times New Roman"/>
          <w:b/>
          <w:sz w:val="28"/>
          <w:szCs w:val="28"/>
        </w:rPr>
        <w:t>ая</w:t>
      </w:r>
      <w:r w:rsidRPr="00D3003E">
        <w:rPr>
          <w:rFonts w:ascii="Times New Roman" w:hAnsi="Times New Roman"/>
          <w:b/>
          <w:sz w:val="28"/>
          <w:szCs w:val="28"/>
        </w:rPr>
        <w:t xml:space="preserve"> профессиональн</w:t>
      </w:r>
      <w:r>
        <w:rPr>
          <w:rFonts w:ascii="Times New Roman" w:hAnsi="Times New Roman"/>
          <w:b/>
          <w:sz w:val="28"/>
          <w:szCs w:val="28"/>
        </w:rPr>
        <w:t>ая</w:t>
      </w:r>
      <w:r w:rsidRPr="00D3003E">
        <w:rPr>
          <w:rFonts w:ascii="Times New Roman" w:hAnsi="Times New Roman"/>
          <w:b/>
          <w:sz w:val="28"/>
          <w:szCs w:val="28"/>
        </w:rPr>
        <w:t xml:space="preserve"> программ</w:t>
      </w:r>
      <w:r>
        <w:rPr>
          <w:rFonts w:ascii="Times New Roman" w:hAnsi="Times New Roman"/>
          <w:b/>
          <w:sz w:val="28"/>
          <w:szCs w:val="28"/>
        </w:rPr>
        <w:t>а</w:t>
      </w:r>
      <w:r w:rsidRPr="00D3003E">
        <w:rPr>
          <w:rFonts w:ascii="Times New Roman" w:hAnsi="Times New Roman"/>
          <w:b/>
          <w:sz w:val="28"/>
          <w:szCs w:val="28"/>
        </w:rPr>
        <w:t xml:space="preserve"> </w:t>
      </w:r>
    </w:p>
    <w:p w:rsidR="00E854BD" w:rsidRDefault="00E854BD" w:rsidP="000714A5">
      <w:pPr>
        <w:spacing w:after="0" w:line="240" w:lineRule="auto"/>
        <w:ind w:left="-15" w:right="-15" w:firstLine="571"/>
        <w:jc w:val="center"/>
        <w:rPr>
          <w:rFonts w:ascii="Times New Roman" w:hAnsi="Times New Roman"/>
          <w:b/>
          <w:sz w:val="28"/>
          <w:szCs w:val="28"/>
        </w:rPr>
      </w:pPr>
      <w:r w:rsidRPr="00D3003E">
        <w:rPr>
          <w:rFonts w:ascii="Times New Roman" w:hAnsi="Times New Roman"/>
          <w:b/>
          <w:sz w:val="28"/>
          <w:szCs w:val="28"/>
        </w:rPr>
        <w:t xml:space="preserve">повышения квалификации для лиц, </w:t>
      </w:r>
    </w:p>
    <w:p w:rsidR="00E854BD" w:rsidRDefault="00E854BD" w:rsidP="000714A5">
      <w:pPr>
        <w:spacing w:after="0" w:line="240" w:lineRule="auto"/>
        <w:ind w:left="-15" w:right="-15" w:firstLine="571"/>
        <w:jc w:val="center"/>
        <w:rPr>
          <w:rFonts w:ascii="Times New Roman" w:hAnsi="Times New Roman"/>
          <w:b/>
          <w:sz w:val="28"/>
          <w:szCs w:val="28"/>
        </w:rPr>
      </w:pPr>
      <w:r w:rsidRPr="00D3003E">
        <w:rPr>
          <w:rFonts w:ascii="Times New Roman" w:hAnsi="Times New Roman"/>
          <w:b/>
          <w:sz w:val="28"/>
          <w:szCs w:val="28"/>
        </w:rPr>
        <w:t xml:space="preserve">на </w:t>
      </w:r>
      <w:proofErr w:type="gramStart"/>
      <w:r w:rsidRPr="00D3003E">
        <w:rPr>
          <w:rFonts w:ascii="Times New Roman" w:hAnsi="Times New Roman"/>
          <w:b/>
          <w:sz w:val="28"/>
          <w:szCs w:val="28"/>
        </w:rPr>
        <w:t>которых</w:t>
      </w:r>
      <w:proofErr w:type="gramEnd"/>
      <w:r w:rsidRPr="00D3003E">
        <w:rPr>
          <w:rFonts w:ascii="Times New Roman" w:hAnsi="Times New Roman"/>
          <w:b/>
          <w:sz w:val="28"/>
          <w:szCs w:val="28"/>
        </w:rPr>
        <w:t xml:space="preserve"> возложена трудовая функция </w:t>
      </w:r>
    </w:p>
    <w:p w:rsidR="00E854BD" w:rsidRDefault="00E854BD" w:rsidP="000714A5">
      <w:pPr>
        <w:spacing w:after="0" w:line="240" w:lineRule="auto"/>
        <w:ind w:left="-15" w:right="-15" w:firstLine="571"/>
        <w:jc w:val="center"/>
        <w:rPr>
          <w:rFonts w:ascii="Times New Roman" w:hAnsi="Times New Roman"/>
          <w:b/>
          <w:sz w:val="28"/>
          <w:szCs w:val="28"/>
        </w:rPr>
      </w:pPr>
      <w:r w:rsidRPr="00D3003E">
        <w:rPr>
          <w:rFonts w:ascii="Times New Roman" w:hAnsi="Times New Roman"/>
          <w:b/>
          <w:sz w:val="28"/>
          <w:szCs w:val="28"/>
        </w:rPr>
        <w:t>по проведению противопожарного инструктажа</w:t>
      </w:r>
    </w:p>
    <w:p w:rsidR="00E854BD" w:rsidRDefault="00E854BD" w:rsidP="000714A5">
      <w:pPr>
        <w:spacing w:after="0" w:line="240" w:lineRule="auto"/>
        <w:ind w:left="-15" w:right="-15" w:firstLine="571"/>
        <w:jc w:val="center"/>
        <w:rPr>
          <w:rFonts w:ascii="Times New Roman" w:hAnsi="Times New Roman"/>
          <w:b/>
          <w:sz w:val="28"/>
          <w:szCs w:val="28"/>
        </w:rPr>
      </w:pPr>
    </w:p>
    <w:p w:rsidR="000714A5" w:rsidRPr="000D0BE3" w:rsidRDefault="000714A5" w:rsidP="000714A5">
      <w:pPr>
        <w:spacing w:after="0" w:line="240" w:lineRule="auto"/>
        <w:ind w:left="-15" w:right="-15" w:firstLine="571"/>
        <w:jc w:val="center"/>
        <w:rPr>
          <w:rFonts w:ascii="Times New Roman" w:hAnsi="Times New Roman"/>
          <w:b/>
          <w:sz w:val="28"/>
          <w:szCs w:val="28"/>
        </w:rPr>
      </w:pPr>
      <w:r w:rsidRPr="000D0BE3">
        <w:rPr>
          <w:rFonts w:ascii="Times New Roman" w:hAnsi="Times New Roman"/>
          <w:b/>
          <w:sz w:val="28"/>
          <w:szCs w:val="28"/>
        </w:rPr>
        <w:t>УЧЕБНЫЙ ПЛАН</w:t>
      </w:r>
      <w:bookmarkStart w:id="0" w:name="_GoBack"/>
      <w:bookmarkEnd w:id="0"/>
    </w:p>
    <w:p w:rsidR="000714A5" w:rsidRPr="000D0BE3" w:rsidRDefault="000714A5" w:rsidP="000714A5">
      <w:pPr>
        <w:spacing w:after="0" w:line="240" w:lineRule="auto"/>
        <w:ind w:left="-15" w:right="-15" w:firstLine="571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762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0"/>
        <w:gridCol w:w="3544"/>
        <w:gridCol w:w="1134"/>
        <w:gridCol w:w="709"/>
        <w:gridCol w:w="709"/>
        <w:gridCol w:w="2976"/>
      </w:tblGrid>
      <w:tr w:rsidR="000714A5" w:rsidRPr="000D0BE3" w:rsidTr="000714A5">
        <w:tc>
          <w:tcPr>
            <w:tcW w:w="690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0BE3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D0BE3">
              <w:rPr>
                <w:rFonts w:ascii="Times New Roman" w:hAnsi="Times New Roman"/>
                <w:b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544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0BE3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учебного </w:t>
            </w:r>
            <w:r w:rsidRPr="000D0BE3">
              <w:rPr>
                <w:rFonts w:ascii="Times New Roman" w:hAnsi="Times New Roman"/>
                <w:b/>
                <w:sz w:val="28"/>
                <w:szCs w:val="28"/>
              </w:rPr>
              <w:t>модуля</w:t>
            </w:r>
          </w:p>
        </w:tc>
        <w:tc>
          <w:tcPr>
            <w:tcW w:w="1134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0BE3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0BE3">
              <w:rPr>
                <w:rFonts w:ascii="Times New Roman" w:hAnsi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709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0BE3">
              <w:rPr>
                <w:rFonts w:ascii="Times New Roman" w:hAnsi="Times New Roman"/>
                <w:b/>
                <w:sz w:val="28"/>
                <w:szCs w:val="28"/>
              </w:rPr>
              <w:t>ЛЗ</w:t>
            </w:r>
          </w:p>
        </w:tc>
        <w:tc>
          <w:tcPr>
            <w:tcW w:w="709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0BE3">
              <w:rPr>
                <w:rFonts w:ascii="Times New Roman" w:hAnsi="Times New Roman"/>
                <w:b/>
                <w:sz w:val="28"/>
                <w:szCs w:val="28"/>
              </w:rPr>
              <w:t>ПЗ</w:t>
            </w:r>
          </w:p>
        </w:tc>
        <w:tc>
          <w:tcPr>
            <w:tcW w:w="2976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0BE3">
              <w:rPr>
                <w:rFonts w:ascii="Times New Roman" w:hAnsi="Times New Roman"/>
                <w:b/>
                <w:sz w:val="28"/>
                <w:szCs w:val="28"/>
              </w:rPr>
              <w:t>Форма контроля</w:t>
            </w:r>
          </w:p>
        </w:tc>
      </w:tr>
      <w:tr w:rsidR="000714A5" w:rsidRPr="000D0BE3" w:rsidTr="000714A5">
        <w:tc>
          <w:tcPr>
            <w:tcW w:w="690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544" w:type="dxa"/>
          </w:tcPr>
          <w:p w:rsidR="000714A5" w:rsidRPr="000D0BE3" w:rsidRDefault="000714A5" w:rsidP="000714A5">
            <w:pPr>
              <w:spacing w:after="0" w:line="240" w:lineRule="auto"/>
              <w:ind w:right="-15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Вводный модуль</w:t>
            </w:r>
          </w:p>
        </w:tc>
        <w:tc>
          <w:tcPr>
            <w:tcW w:w="1134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76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Текущий контроль</w:t>
            </w:r>
          </w:p>
        </w:tc>
      </w:tr>
      <w:tr w:rsidR="000714A5" w:rsidRPr="000D0BE3" w:rsidTr="000714A5">
        <w:tc>
          <w:tcPr>
            <w:tcW w:w="690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 xml:space="preserve">2. </w:t>
            </w:r>
          </w:p>
        </w:tc>
        <w:tc>
          <w:tcPr>
            <w:tcW w:w="3544" w:type="dxa"/>
          </w:tcPr>
          <w:p w:rsidR="000714A5" w:rsidRPr="000D0BE3" w:rsidRDefault="000714A5" w:rsidP="000714A5">
            <w:pPr>
              <w:spacing w:after="0" w:line="240" w:lineRule="auto"/>
              <w:ind w:right="-15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Организационные основы обеспечения пожарной безопасности</w:t>
            </w:r>
          </w:p>
        </w:tc>
        <w:tc>
          <w:tcPr>
            <w:tcW w:w="1134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6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Текущий контроль</w:t>
            </w:r>
          </w:p>
        </w:tc>
      </w:tr>
      <w:tr w:rsidR="000714A5" w:rsidRPr="000D0BE3" w:rsidTr="000714A5">
        <w:tc>
          <w:tcPr>
            <w:tcW w:w="690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544" w:type="dxa"/>
          </w:tcPr>
          <w:p w:rsidR="000714A5" w:rsidRPr="000D0BE3" w:rsidRDefault="000714A5" w:rsidP="000714A5">
            <w:pPr>
              <w:spacing w:after="0" w:line="240" w:lineRule="auto"/>
              <w:ind w:right="-15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Общие принципы обеспечения пожарной безопасности объекта защиты</w:t>
            </w:r>
          </w:p>
        </w:tc>
        <w:tc>
          <w:tcPr>
            <w:tcW w:w="1134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76" w:type="dxa"/>
          </w:tcPr>
          <w:p w:rsidR="000714A5" w:rsidRPr="000D0BE3" w:rsidRDefault="000714A5" w:rsidP="0085263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Текущий контроль</w:t>
            </w:r>
          </w:p>
        </w:tc>
      </w:tr>
      <w:tr w:rsidR="000714A5" w:rsidRPr="000D0BE3" w:rsidTr="000714A5">
        <w:tc>
          <w:tcPr>
            <w:tcW w:w="690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544" w:type="dxa"/>
          </w:tcPr>
          <w:p w:rsidR="000714A5" w:rsidRPr="000D0BE3" w:rsidRDefault="000714A5" w:rsidP="000714A5">
            <w:pPr>
              <w:spacing w:after="0" w:line="240" w:lineRule="auto"/>
              <w:ind w:right="-15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Системы противопожарной защиты</w:t>
            </w:r>
          </w:p>
        </w:tc>
        <w:tc>
          <w:tcPr>
            <w:tcW w:w="1134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6" w:type="dxa"/>
          </w:tcPr>
          <w:p w:rsidR="000714A5" w:rsidRPr="000D0BE3" w:rsidRDefault="000714A5" w:rsidP="0085263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Промежуточный контроль</w:t>
            </w:r>
          </w:p>
        </w:tc>
      </w:tr>
      <w:tr w:rsidR="000714A5" w:rsidRPr="000D0BE3" w:rsidTr="000714A5">
        <w:tc>
          <w:tcPr>
            <w:tcW w:w="690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544" w:type="dxa"/>
          </w:tcPr>
          <w:p w:rsidR="000714A5" w:rsidRPr="000D0BE3" w:rsidRDefault="000714A5" w:rsidP="000714A5">
            <w:pPr>
              <w:spacing w:after="0" w:line="240" w:lineRule="auto"/>
              <w:ind w:right="-15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Требования пожарной безопасности для производственных объектов (Ф5)</w:t>
            </w:r>
          </w:p>
        </w:tc>
        <w:tc>
          <w:tcPr>
            <w:tcW w:w="1134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6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Текущий контроль</w:t>
            </w:r>
          </w:p>
        </w:tc>
      </w:tr>
      <w:tr w:rsidR="000714A5" w:rsidRPr="000D0BE3" w:rsidTr="000714A5">
        <w:tc>
          <w:tcPr>
            <w:tcW w:w="690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544" w:type="dxa"/>
          </w:tcPr>
          <w:p w:rsidR="000714A5" w:rsidRPr="000D0BE3" w:rsidRDefault="000714A5" w:rsidP="000714A5">
            <w:pPr>
              <w:spacing w:after="0" w:line="240" w:lineRule="auto"/>
              <w:ind w:right="-15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Итоговая аттестация</w:t>
            </w:r>
          </w:p>
        </w:tc>
        <w:tc>
          <w:tcPr>
            <w:tcW w:w="1134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6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Экзамен</w:t>
            </w:r>
          </w:p>
        </w:tc>
      </w:tr>
      <w:tr w:rsidR="000714A5" w:rsidRPr="000D0BE3" w:rsidTr="000714A5">
        <w:tc>
          <w:tcPr>
            <w:tcW w:w="690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544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709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709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BE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976" w:type="dxa"/>
          </w:tcPr>
          <w:p w:rsidR="000714A5" w:rsidRPr="000D0BE3" w:rsidRDefault="000714A5" w:rsidP="00852630">
            <w:pPr>
              <w:spacing w:after="0" w:line="240" w:lineRule="auto"/>
              <w:ind w:right="-1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0347E" w:rsidRDefault="00C0347E"/>
    <w:sectPr w:rsidR="00C03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F7B"/>
    <w:rsid w:val="000714A5"/>
    <w:rsid w:val="00153F7B"/>
    <w:rsid w:val="0093303A"/>
    <w:rsid w:val="00C0347E"/>
    <w:rsid w:val="00E8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4A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4A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576</Characters>
  <Application>Microsoft Office Word</Application>
  <DocSecurity>0</DocSecurity>
  <Lines>4</Lines>
  <Paragraphs>1</Paragraphs>
  <ScaleCrop>false</ScaleCrop>
  <Company>Microsoft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Унипра</dc:creator>
  <cp:keywords/>
  <dc:description/>
  <cp:lastModifiedBy>Унипра</cp:lastModifiedBy>
  <cp:revision>3</cp:revision>
  <dcterms:created xsi:type="dcterms:W3CDTF">2026-03-04T08:35:00Z</dcterms:created>
  <dcterms:modified xsi:type="dcterms:W3CDTF">2026-04-03T05:13:00Z</dcterms:modified>
</cp:coreProperties>
</file>