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084" w:rsidRPr="00BA6D31" w:rsidRDefault="00882084" w:rsidP="0088208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5F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Учебный план программы обучения</w:t>
      </w:r>
    </w:p>
    <w:p w:rsidR="00882084" w:rsidRDefault="00882084" w:rsidP="008820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C10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Безопасные методы и приемы выполнения работ при воздействии вредных и (или) опасных производственных факторов, опасностей, идентифицированных в рамках системы управления охраной труда в организации и оценки профессиональных рисков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882084" w:rsidRPr="00BA6D31" w:rsidRDefault="00882084" w:rsidP="008820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(Программа «Б»)»</w:t>
      </w:r>
    </w:p>
    <w:p w:rsidR="00882084" w:rsidRPr="0048117E" w:rsidRDefault="00882084" w:rsidP="00882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111"/>
        <w:gridCol w:w="992"/>
        <w:gridCol w:w="992"/>
        <w:gridCol w:w="993"/>
        <w:gridCol w:w="850"/>
        <w:gridCol w:w="1134"/>
      </w:tblGrid>
      <w:tr w:rsidR="00882084" w:rsidRPr="007B2395" w:rsidTr="00DF5DC7">
        <w:trPr>
          <w:trHeight w:val="313"/>
        </w:trPr>
        <w:tc>
          <w:tcPr>
            <w:tcW w:w="709" w:type="dxa"/>
            <w:vMerge w:val="restart"/>
          </w:tcPr>
          <w:p w:rsidR="00882084" w:rsidRPr="00E07116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7116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111" w:type="dxa"/>
            <w:vMerge w:val="restart"/>
          </w:tcPr>
          <w:p w:rsidR="00882084" w:rsidRPr="00E07116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7116">
              <w:rPr>
                <w:rFonts w:ascii="Times New Roman" w:hAnsi="Times New Roman" w:cs="Times New Roman"/>
              </w:rPr>
              <w:t xml:space="preserve">Наименование </w:t>
            </w:r>
            <w:r>
              <w:rPr>
                <w:rFonts w:ascii="Times New Roman" w:hAnsi="Times New Roman" w:cs="Times New Roman"/>
              </w:rPr>
              <w:t xml:space="preserve">разделов </w:t>
            </w:r>
            <w:r w:rsidRPr="00E07116">
              <w:rPr>
                <w:rFonts w:ascii="Times New Roman" w:hAnsi="Times New Roman" w:cs="Times New Roman"/>
              </w:rPr>
              <w:t>программы</w:t>
            </w:r>
          </w:p>
        </w:tc>
        <w:tc>
          <w:tcPr>
            <w:tcW w:w="3827" w:type="dxa"/>
            <w:gridSpan w:val="4"/>
          </w:tcPr>
          <w:p w:rsidR="00882084" w:rsidRPr="00E07116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2415">
              <w:rPr>
                <w:rFonts w:ascii="Times New Roman" w:hAnsi="Times New Roman" w:cs="Times New Roman"/>
              </w:rPr>
              <w:t>Количество часов обучения</w:t>
            </w:r>
          </w:p>
        </w:tc>
        <w:tc>
          <w:tcPr>
            <w:tcW w:w="1134" w:type="dxa"/>
            <w:vMerge w:val="restart"/>
          </w:tcPr>
          <w:p w:rsidR="00882084" w:rsidRPr="00E07116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7116">
              <w:rPr>
                <w:rFonts w:ascii="Times New Roman" w:hAnsi="Times New Roman" w:cs="Times New Roman"/>
              </w:rPr>
              <w:t>Форма контроля</w:t>
            </w:r>
          </w:p>
        </w:tc>
      </w:tr>
      <w:tr w:rsidR="00882084" w:rsidRPr="007B2395" w:rsidTr="00DF5DC7">
        <w:trPr>
          <w:trHeight w:val="261"/>
        </w:trPr>
        <w:tc>
          <w:tcPr>
            <w:tcW w:w="709" w:type="dxa"/>
            <w:vMerge/>
          </w:tcPr>
          <w:p w:rsidR="00882084" w:rsidRPr="00E07116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/>
          </w:tcPr>
          <w:p w:rsidR="00882084" w:rsidRPr="00E07116" w:rsidRDefault="00882084" w:rsidP="00DF5DC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</w:tcPr>
          <w:p w:rsidR="00882084" w:rsidRPr="00E07116" w:rsidRDefault="00882084" w:rsidP="00DF5DC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711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835" w:type="dxa"/>
            <w:gridSpan w:val="3"/>
          </w:tcPr>
          <w:p w:rsidR="00882084" w:rsidRPr="00E07116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7116">
              <w:rPr>
                <w:rFonts w:ascii="Times New Roman" w:hAnsi="Times New Roman" w:cs="Times New Roman"/>
              </w:rPr>
              <w:t>По видам учебных занятий</w:t>
            </w:r>
          </w:p>
        </w:tc>
        <w:tc>
          <w:tcPr>
            <w:tcW w:w="1134" w:type="dxa"/>
            <w:vMerge/>
          </w:tcPr>
          <w:p w:rsidR="00882084" w:rsidRPr="00E07116" w:rsidRDefault="00882084" w:rsidP="00DF5DC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82084" w:rsidRPr="007B2395" w:rsidTr="00DF5DC7">
        <w:trPr>
          <w:trHeight w:val="214"/>
        </w:trPr>
        <w:tc>
          <w:tcPr>
            <w:tcW w:w="709" w:type="dxa"/>
            <w:vMerge/>
          </w:tcPr>
          <w:p w:rsidR="00882084" w:rsidRPr="00E07116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/>
          </w:tcPr>
          <w:p w:rsidR="00882084" w:rsidRPr="00E07116" w:rsidRDefault="00882084" w:rsidP="00DF5DC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882084" w:rsidRPr="00E07116" w:rsidRDefault="00882084" w:rsidP="00DF5DC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882084" w:rsidRPr="00E07116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7116">
              <w:rPr>
                <w:rFonts w:ascii="Times New Roman" w:hAnsi="Times New Roman" w:cs="Times New Roman"/>
              </w:rPr>
              <w:t>Л*</w:t>
            </w:r>
          </w:p>
        </w:tc>
        <w:tc>
          <w:tcPr>
            <w:tcW w:w="993" w:type="dxa"/>
            <w:vAlign w:val="center"/>
          </w:tcPr>
          <w:p w:rsidR="00882084" w:rsidRPr="00E07116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7116">
              <w:rPr>
                <w:rFonts w:ascii="Times New Roman" w:hAnsi="Times New Roman" w:cs="Times New Roman"/>
              </w:rPr>
              <w:t>СР</w:t>
            </w:r>
          </w:p>
        </w:tc>
        <w:tc>
          <w:tcPr>
            <w:tcW w:w="850" w:type="dxa"/>
            <w:vAlign w:val="center"/>
          </w:tcPr>
          <w:p w:rsidR="00882084" w:rsidRPr="00E07116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07116">
              <w:rPr>
                <w:rFonts w:ascii="Times New Roman" w:hAnsi="Times New Roman" w:cs="Times New Roman"/>
              </w:rPr>
              <w:t>П</w:t>
            </w:r>
            <w:proofErr w:type="gramEnd"/>
          </w:p>
        </w:tc>
        <w:tc>
          <w:tcPr>
            <w:tcW w:w="1134" w:type="dxa"/>
            <w:vMerge/>
          </w:tcPr>
          <w:p w:rsidR="00882084" w:rsidRPr="00E07116" w:rsidRDefault="00882084" w:rsidP="00DF5DC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82084" w:rsidRPr="007B2395" w:rsidTr="00DF5DC7">
        <w:trPr>
          <w:trHeight w:val="502"/>
        </w:trPr>
        <w:tc>
          <w:tcPr>
            <w:tcW w:w="709" w:type="dxa"/>
          </w:tcPr>
          <w:p w:rsidR="00882084" w:rsidRPr="00C100D1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100D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11" w:type="dxa"/>
          </w:tcPr>
          <w:p w:rsidR="00882084" w:rsidRPr="00C100D1" w:rsidRDefault="00882084" w:rsidP="00DF5D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00D1">
              <w:rPr>
                <w:rFonts w:ascii="Times New Roman" w:hAnsi="Times New Roman" w:cs="Times New Roman"/>
              </w:rPr>
              <w:t>Классификация опасностей. Идентификация вредных и (или) опасных производственных факторов на рабочем месте</w:t>
            </w:r>
          </w:p>
        </w:tc>
        <w:tc>
          <w:tcPr>
            <w:tcW w:w="992" w:type="dxa"/>
            <w:vAlign w:val="center"/>
          </w:tcPr>
          <w:p w:rsidR="00882084" w:rsidRPr="00C100D1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C100D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2" w:type="dxa"/>
            <w:vAlign w:val="center"/>
          </w:tcPr>
          <w:p w:rsidR="00882084" w:rsidRPr="00C100D1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C100D1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993" w:type="dxa"/>
            <w:vAlign w:val="center"/>
          </w:tcPr>
          <w:p w:rsidR="00882084" w:rsidRPr="00C100D1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100D1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850" w:type="dxa"/>
            <w:vAlign w:val="center"/>
          </w:tcPr>
          <w:p w:rsidR="00882084" w:rsidRPr="00C100D1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100D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882084" w:rsidRPr="00C100D1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100D1">
              <w:rPr>
                <w:rFonts w:ascii="Times New Roman" w:hAnsi="Times New Roman" w:cs="Times New Roman"/>
              </w:rPr>
              <w:t>-</w:t>
            </w:r>
          </w:p>
        </w:tc>
      </w:tr>
      <w:tr w:rsidR="00882084" w:rsidRPr="007B2395" w:rsidTr="00DF5DC7">
        <w:trPr>
          <w:trHeight w:val="361"/>
        </w:trPr>
        <w:tc>
          <w:tcPr>
            <w:tcW w:w="709" w:type="dxa"/>
          </w:tcPr>
          <w:p w:rsidR="00882084" w:rsidRPr="00C100D1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100D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111" w:type="dxa"/>
          </w:tcPr>
          <w:p w:rsidR="00882084" w:rsidRPr="00C100D1" w:rsidRDefault="00882084" w:rsidP="00DF5D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00D1">
              <w:rPr>
                <w:rFonts w:ascii="Times New Roman" w:hAnsi="Times New Roman" w:cs="Times New Roman"/>
              </w:rPr>
              <w:t>Оценка уровня профессионального риска выявленных (</w:t>
            </w:r>
            <w:proofErr w:type="spellStart"/>
            <w:r w:rsidRPr="00C100D1">
              <w:rPr>
                <w:rFonts w:ascii="Times New Roman" w:hAnsi="Times New Roman" w:cs="Times New Roman"/>
              </w:rPr>
              <w:t>идентефицированных</w:t>
            </w:r>
            <w:proofErr w:type="spellEnd"/>
            <w:r w:rsidRPr="00C100D1">
              <w:rPr>
                <w:rFonts w:ascii="Times New Roman" w:hAnsi="Times New Roman" w:cs="Times New Roman"/>
              </w:rPr>
              <w:t>) опасностей</w:t>
            </w:r>
          </w:p>
        </w:tc>
        <w:tc>
          <w:tcPr>
            <w:tcW w:w="992" w:type="dxa"/>
            <w:vAlign w:val="center"/>
          </w:tcPr>
          <w:p w:rsidR="00882084" w:rsidRPr="00C100D1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C100D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2" w:type="dxa"/>
            <w:vAlign w:val="center"/>
          </w:tcPr>
          <w:p w:rsidR="00882084" w:rsidRPr="00C100D1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100D1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993" w:type="dxa"/>
            <w:vAlign w:val="center"/>
          </w:tcPr>
          <w:p w:rsidR="00882084" w:rsidRPr="00C100D1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100D1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850" w:type="dxa"/>
            <w:vAlign w:val="center"/>
          </w:tcPr>
          <w:p w:rsidR="00882084" w:rsidRPr="00C100D1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100D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882084" w:rsidRPr="00C100D1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100D1">
              <w:rPr>
                <w:rFonts w:ascii="Times New Roman" w:hAnsi="Times New Roman" w:cs="Times New Roman"/>
              </w:rPr>
              <w:t>-</w:t>
            </w:r>
          </w:p>
        </w:tc>
      </w:tr>
      <w:tr w:rsidR="00882084" w:rsidRPr="007B2395" w:rsidTr="00DF5DC7">
        <w:trPr>
          <w:trHeight w:val="234"/>
        </w:trPr>
        <w:tc>
          <w:tcPr>
            <w:tcW w:w="709" w:type="dxa"/>
          </w:tcPr>
          <w:p w:rsidR="00882084" w:rsidRPr="00C100D1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100D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111" w:type="dxa"/>
          </w:tcPr>
          <w:p w:rsidR="00882084" w:rsidRPr="00C100D1" w:rsidRDefault="00882084" w:rsidP="00DF5D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00D1">
              <w:rPr>
                <w:rFonts w:ascii="Times New Roman" w:hAnsi="Times New Roman" w:cs="Times New Roman"/>
              </w:rPr>
              <w:t>Безопасные методы и приемы выполнения работ</w:t>
            </w:r>
          </w:p>
        </w:tc>
        <w:tc>
          <w:tcPr>
            <w:tcW w:w="992" w:type="dxa"/>
            <w:vAlign w:val="center"/>
          </w:tcPr>
          <w:p w:rsidR="00882084" w:rsidRPr="00C100D1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C100D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2" w:type="dxa"/>
            <w:vAlign w:val="center"/>
          </w:tcPr>
          <w:p w:rsidR="00882084" w:rsidRPr="00C100D1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100D1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993" w:type="dxa"/>
            <w:vAlign w:val="center"/>
          </w:tcPr>
          <w:p w:rsidR="00882084" w:rsidRPr="00C100D1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100D1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850" w:type="dxa"/>
            <w:vAlign w:val="center"/>
          </w:tcPr>
          <w:p w:rsidR="00882084" w:rsidRPr="00C100D1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100D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882084" w:rsidRPr="00C100D1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100D1">
              <w:rPr>
                <w:rFonts w:ascii="Times New Roman" w:hAnsi="Times New Roman" w:cs="Times New Roman"/>
              </w:rPr>
              <w:t>-</w:t>
            </w:r>
          </w:p>
        </w:tc>
      </w:tr>
      <w:tr w:rsidR="00882084" w:rsidRPr="007B2395" w:rsidTr="00DF5DC7">
        <w:trPr>
          <w:trHeight w:val="100"/>
        </w:trPr>
        <w:tc>
          <w:tcPr>
            <w:tcW w:w="709" w:type="dxa"/>
          </w:tcPr>
          <w:p w:rsidR="00882084" w:rsidRPr="00C100D1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100D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111" w:type="dxa"/>
          </w:tcPr>
          <w:p w:rsidR="00882084" w:rsidRPr="00C100D1" w:rsidRDefault="00882084" w:rsidP="00DF5DC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100D1">
              <w:rPr>
                <w:rFonts w:ascii="Times New Roman" w:hAnsi="Times New Roman" w:cs="Times New Roman"/>
              </w:rPr>
              <w:t>Меры защиты от воздействия вредных и (или) опасных производственных факторов</w:t>
            </w:r>
          </w:p>
        </w:tc>
        <w:tc>
          <w:tcPr>
            <w:tcW w:w="992" w:type="dxa"/>
            <w:vAlign w:val="center"/>
          </w:tcPr>
          <w:p w:rsidR="00882084" w:rsidRPr="00C100D1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C100D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2" w:type="dxa"/>
            <w:vAlign w:val="center"/>
          </w:tcPr>
          <w:p w:rsidR="00882084" w:rsidRPr="00C100D1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100D1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993" w:type="dxa"/>
            <w:vAlign w:val="center"/>
          </w:tcPr>
          <w:p w:rsidR="00882084" w:rsidRPr="00C100D1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100D1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850" w:type="dxa"/>
            <w:vAlign w:val="center"/>
          </w:tcPr>
          <w:p w:rsidR="00882084" w:rsidRPr="00C100D1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100D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882084" w:rsidRPr="00C100D1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100D1">
              <w:rPr>
                <w:rFonts w:ascii="Times New Roman" w:hAnsi="Times New Roman" w:cs="Times New Roman"/>
              </w:rPr>
              <w:t>-</w:t>
            </w:r>
          </w:p>
        </w:tc>
      </w:tr>
      <w:tr w:rsidR="00882084" w:rsidRPr="007B2395" w:rsidTr="00DF5DC7">
        <w:trPr>
          <w:trHeight w:val="650"/>
        </w:trPr>
        <w:tc>
          <w:tcPr>
            <w:tcW w:w="709" w:type="dxa"/>
          </w:tcPr>
          <w:p w:rsidR="00882084" w:rsidRPr="00C100D1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100D1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111" w:type="dxa"/>
          </w:tcPr>
          <w:p w:rsidR="00882084" w:rsidRPr="00C100D1" w:rsidRDefault="00882084" w:rsidP="00DF5DC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100D1">
              <w:rPr>
                <w:rFonts w:ascii="Times New Roman" w:hAnsi="Times New Roman" w:cs="Times New Roman"/>
              </w:rPr>
              <w:t>Средства индивидуальной защиты от воздействия вредных и (или) опасных производственных факторов</w:t>
            </w:r>
          </w:p>
        </w:tc>
        <w:tc>
          <w:tcPr>
            <w:tcW w:w="992" w:type="dxa"/>
            <w:vAlign w:val="center"/>
          </w:tcPr>
          <w:p w:rsidR="00882084" w:rsidRPr="00C100D1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C100D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2" w:type="dxa"/>
            <w:vAlign w:val="center"/>
          </w:tcPr>
          <w:p w:rsidR="00882084" w:rsidRPr="00C100D1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100D1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993" w:type="dxa"/>
            <w:vAlign w:val="center"/>
          </w:tcPr>
          <w:p w:rsidR="00882084" w:rsidRPr="00C100D1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100D1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850" w:type="dxa"/>
            <w:vAlign w:val="center"/>
          </w:tcPr>
          <w:p w:rsidR="00882084" w:rsidRPr="00C100D1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100D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882084" w:rsidRPr="00C100D1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100D1">
              <w:rPr>
                <w:rFonts w:ascii="Times New Roman" w:hAnsi="Times New Roman" w:cs="Times New Roman"/>
              </w:rPr>
              <w:t>-</w:t>
            </w:r>
          </w:p>
        </w:tc>
      </w:tr>
      <w:tr w:rsidR="00882084" w:rsidRPr="007B2395" w:rsidTr="00DF5DC7">
        <w:trPr>
          <w:trHeight w:val="393"/>
        </w:trPr>
        <w:tc>
          <w:tcPr>
            <w:tcW w:w="709" w:type="dxa"/>
          </w:tcPr>
          <w:p w:rsidR="00882084" w:rsidRPr="00C100D1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100D1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111" w:type="dxa"/>
          </w:tcPr>
          <w:p w:rsidR="00882084" w:rsidRPr="00C100D1" w:rsidRDefault="00882084" w:rsidP="00DF5DC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100D1">
              <w:rPr>
                <w:rFonts w:ascii="Times New Roman" w:hAnsi="Times New Roman" w:cs="Times New Roman"/>
              </w:rPr>
              <w:t>Разработка мероприятий по снижению уровней профессиональных рисков</w:t>
            </w:r>
          </w:p>
        </w:tc>
        <w:tc>
          <w:tcPr>
            <w:tcW w:w="992" w:type="dxa"/>
            <w:vAlign w:val="center"/>
          </w:tcPr>
          <w:p w:rsidR="00882084" w:rsidRPr="00C100D1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C100D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2" w:type="dxa"/>
            <w:vAlign w:val="center"/>
          </w:tcPr>
          <w:p w:rsidR="00882084" w:rsidRPr="00C100D1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100D1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993" w:type="dxa"/>
            <w:vAlign w:val="center"/>
          </w:tcPr>
          <w:p w:rsidR="00882084" w:rsidRPr="00C100D1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100D1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850" w:type="dxa"/>
            <w:vAlign w:val="center"/>
          </w:tcPr>
          <w:p w:rsidR="00882084" w:rsidRPr="00C100D1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100D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882084" w:rsidRPr="00C100D1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100D1">
              <w:rPr>
                <w:rFonts w:ascii="Times New Roman" w:hAnsi="Times New Roman" w:cs="Times New Roman"/>
              </w:rPr>
              <w:t>-</w:t>
            </w:r>
          </w:p>
        </w:tc>
      </w:tr>
      <w:tr w:rsidR="00882084" w:rsidRPr="007B2395" w:rsidTr="00DF5DC7">
        <w:trPr>
          <w:trHeight w:val="188"/>
        </w:trPr>
        <w:tc>
          <w:tcPr>
            <w:tcW w:w="709" w:type="dxa"/>
          </w:tcPr>
          <w:p w:rsidR="00882084" w:rsidRPr="00E07116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E0711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1" w:type="dxa"/>
          </w:tcPr>
          <w:p w:rsidR="00882084" w:rsidRPr="00E07116" w:rsidRDefault="00882084" w:rsidP="00DF5D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7116">
              <w:rPr>
                <w:rFonts w:ascii="Times New Roman" w:hAnsi="Times New Roman" w:cs="Times New Roman"/>
                <w:b/>
              </w:rPr>
              <w:t>Организация оказания первой помощи</w:t>
            </w:r>
            <w:r w:rsidRPr="00E0711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882084" w:rsidRPr="00E07116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07116">
              <w:rPr>
                <w:rFonts w:ascii="Times New Roman" w:hAnsi="Times New Roman" w:cs="Times New Roman"/>
                <w:b/>
              </w:rPr>
              <w:t>8,0</w:t>
            </w:r>
          </w:p>
        </w:tc>
        <w:tc>
          <w:tcPr>
            <w:tcW w:w="992" w:type="dxa"/>
            <w:vAlign w:val="center"/>
          </w:tcPr>
          <w:p w:rsidR="00882084" w:rsidRPr="00E07116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07116">
              <w:rPr>
                <w:rFonts w:ascii="Times New Roman" w:hAnsi="Times New Roman" w:cs="Times New Roman"/>
                <w:b/>
              </w:rPr>
              <w:t>2,0</w:t>
            </w:r>
          </w:p>
        </w:tc>
        <w:tc>
          <w:tcPr>
            <w:tcW w:w="993" w:type="dxa"/>
            <w:vAlign w:val="center"/>
          </w:tcPr>
          <w:p w:rsidR="00882084" w:rsidRPr="00E07116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07116">
              <w:rPr>
                <w:rFonts w:ascii="Times New Roman" w:hAnsi="Times New Roman" w:cs="Times New Roman"/>
                <w:b/>
              </w:rPr>
              <w:t>2,0</w:t>
            </w:r>
          </w:p>
        </w:tc>
        <w:tc>
          <w:tcPr>
            <w:tcW w:w="850" w:type="dxa"/>
            <w:vAlign w:val="center"/>
          </w:tcPr>
          <w:p w:rsidR="00882084" w:rsidRPr="00E07116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07116">
              <w:rPr>
                <w:rFonts w:ascii="Times New Roman" w:hAnsi="Times New Roman" w:cs="Times New Roman"/>
                <w:b/>
              </w:rPr>
              <w:t>4,0</w:t>
            </w:r>
          </w:p>
        </w:tc>
        <w:tc>
          <w:tcPr>
            <w:tcW w:w="1134" w:type="dxa"/>
            <w:vAlign w:val="center"/>
          </w:tcPr>
          <w:p w:rsidR="00882084" w:rsidRPr="00E07116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7116">
              <w:rPr>
                <w:rFonts w:ascii="Times New Roman" w:hAnsi="Times New Roman" w:cs="Times New Roman"/>
              </w:rPr>
              <w:t>-</w:t>
            </w:r>
          </w:p>
        </w:tc>
      </w:tr>
      <w:tr w:rsidR="00882084" w:rsidRPr="007B2395" w:rsidTr="00DF5DC7">
        <w:trPr>
          <w:trHeight w:val="315"/>
        </w:trPr>
        <w:tc>
          <w:tcPr>
            <w:tcW w:w="709" w:type="dxa"/>
          </w:tcPr>
          <w:p w:rsidR="00882084" w:rsidRPr="00E07116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882084" w:rsidRPr="00C100D1" w:rsidRDefault="00882084" w:rsidP="00DF5DC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100D1">
              <w:rPr>
                <w:rFonts w:ascii="Times New Roman" w:hAnsi="Times New Roman" w:cs="Times New Roman"/>
                <w:b/>
              </w:rPr>
              <w:t>Проверка знаний</w:t>
            </w:r>
          </w:p>
        </w:tc>
        <w:tc>
          <w:tcPr>
            <w:tcW w:w="992" w:type="dxa"/>
            <w:vAlign w:val="center"/>
          </w:tcPr>
          <w:p w:rsidR="00882084" w:rsidRPr="00C100D1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100D1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992" w:type="dxa"/>
            <w:vAlign w:val="center"/>
          </w:tcPr>
          <w:p w:rsidR="00882084" w:rsidRPr="00C100D1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100D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  <w:vAlign w:val="center"/>
          </w:tcPr>
          <w:p w:rsidR="00882084" w:rsidRPr="00C100D1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100D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vAlign w:val="center"/>
          </w:tcPr>
          <w:p w:rsidR="00882084" w:rsidRPr="00C100D1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100D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882084" w:rsidRPr="00C100D1" w:rsidRDefault="00882084" w:rsidP="00DF5D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C100D1">
              <w:rPr>
                <w:rFonts w:ascii="Times New Roman" w:hAnsi="Times New Roman" w:cs="Times New Roman"/>
                <w:i/>
              </w:rPr>
              <w:t>тест</w:t>
            </w:r>
          </w:p>
        </w:tc>
      </w:tr>
      <w:tr w:rsidR="00882084" w:rsidRPr="007B2395" w:rsidTr="00DF5DC7">
        <w:trPr>
          <w:trHeight w:val="437"/>
        </w:trPr>
        <w:tc>
          <w:tcPr>
            <w:tcW w:w="4820" w:type="dxa"/>
            <w:gridSpan w:val="2"/>
          </w:tcPr>
          <w:p w:rsidR="00882084" w:rsidRPr="00C100D1" w:rsidRDefault="00882084" w:rsidP="00DF5DC7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882084" w:rsidRPr="00C100D1" w:rsidRDefault="00882084" w:rsidP="00DF5DC7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</w:rPr>
            </w:pPr>
            <w:r w:rsidRPr="00C100D1">
              <w:rPr>
                <w:rFonts w:ascii="Times New Roman" w:hAnsi="Times New Roman" w:cs="Times New Roman"/>
              </w:rPr>
              <w:t>16,0</w:t>
            </w:r>
          </w:p>
        </w:tc>
        <w:tc>
          <w:tcPr>
            <w:tcW w:w="992" w:type="dxa"/>
            <w:vAlign w:val="center"/>
          </w:tcPr>
          <w:p w:rsidR="00882084" w:rsidRPr="00C100D1" w:rsidRDefault="00882084" w:rsidP="00DF5DC7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C100D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3" w:type="dxa"/>
            <w:vAlign w:val="center"/>
          </w:tcPr>
          <w:p w:rsidR="00882084" w:rsidRPr="00C100D1" w:rsidRDefault="00882084" w:rsidP="00DF5DC7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C100D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  <w:vAlign w:val="center"/>
          </w:tcPr>
          <w:p w:rsidR="00882084" w:rsidRPr="00C100D1" w:rsidRDefault="00882084" w:rsidP="00DF5DC7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C100D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  <w:vAlign w:val="center"/>
          </w:tcPr>
          <w:p w:rsidR="00882084" w:rsidRPr="00C100D1" w:rsidRDefault="00882084" w:rsidP="00DF5DC7">
            <w:pPr>
              <w:spacing w:after="0" w:line="240" w:lineRule="auto"/>
              <w:ind w:left="-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C100D1">
              <w:rPr>
                <w:rFonts w:ascii="Times New Roman" w:hAnsi="Times New Roman" w:cs="Times New Roman"/>
              </w:rPr>
              <w:t>,0</w:t>
            </w:r>
          </w:p>
        </w:tc>
      </w:tr>
    </w:tbl>
    <w:p w:rsidR="00882084" w:rsidRPr="0048117E" w:rsidRDefault="00882084" w:rsidP="00882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2084" w:rsidRPr="0048117E" w:rsidRDefault="00882084" w:rsidP="008820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1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 Л – лекции, СР – самостоятельная работа, </w:t>
      </w:r>
      <w:proofErr w:type="gramStart"/>
      <w:r w:rsidRPr="00E0711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E071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практика.</w:t>
      </w:r>
    </w:p>
    <w:p w:rsidR="00884205" w:rsidRDefault="00884205">
      <w:bookmarkStart w:id="0" w:name="_GoBack"/>
      <w:bookmarkEnd w:id="0"/>
    </w:p>
    <w:sectPr w:rsidR="008842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975"/>
    <w:rsid w:val="000864F7"/>
    <w:rsid w:val="003134F1"/>
    <w:rsid w:val="00470BF4"/>
    <w:rsid w:val="00540975"/>
    <w:rsid w:val="006A50FA"/>
    <w:rsid w:val="00743DB9"/>
    <w:rsid w:val="00882084"/>
    <w:rsid w:val="00884205"/>
    <w:rsid w:val="009C391E"/>
    <w:rsid w:val="00A660E4"/>
    <w:rsid w:val="00B70EC2"/>
    <w:rsid w:val="00C7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084"/>
    <w:pPr>
      <w:spacing w:after="160" w:line="259" w:lineRule="auto"/>
    </w:pPr>
    <w:rPr>
      <w:rFonts w:eastAsiaTheme="minorHAnsi"/>
    </w:rPr>
  </w:style>
  <w:style w:type="paragraph" w:styleId="2">
    <w:name w:val="heading 2"/>
    <w:basedOn w:val="a"/>
    <w:next w:val="a"/>
    <w:link w:val="20"/>
    <w:qFormat/>
    <w:rsid w:val="00A660E4"/>
    <w:pPr>
      <w:keepNext/>
      <w:spacing w:before="240" w:after="60" w:line="240" w:lineRule="auto"/>
      <w:ind w:firstLine="709"/>
      <w:contextualSpacing/>
      <w:jc w:val="both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тиль1"/>
    <w:basedOn w:val="a1"/>
    <w:uiPriority w:val="99"/>
    <w:rsid w:val="00A660E4"/>
    <w:pPr>
      <w:spacing w:after="0" w:line="240" w:lineRule="auto"/>
    </w:pPr>
    <w:rPr>
      <w:rFonts w:ascii="Times New Roman" w:eastAsiaTheme="minorEastAsia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A660E4"/>
    <w:rPr>
      <w:rFonts w:ascii="Times New Roman" w:eastAsia="Times New Roman" w:hAnsi="Times New Roman" w:cs="Arial"/>
      <w:b/>
      <w:bCs/>
      <w:iCs/>
      <w:szCs w:val="28"/>
      <w:lang w:eastAsia="ru-RU"/>
    </w:rPr>
  </w:style>
  <w:style w:type="paragraph" w:styleId="a3">
    <w:name w:val="Title"/>
    <w:basedOn w:val="a"/>
    <w:link w:val="a4"/>
    <w:qFormat/>
    <w:rsid w:val="00A660E4"/>
    <w:pPr>
      <w:autoSpaceDE w:val="0"/>
      <w:autoSpaceDN w:val="0"/>
      <w:adjustRightInd w:val="0"/>
      <w:spacing w:after="0" w:line="240" w:lineRule="auto"/>
      <w:ind w:firstLine="720"/>
      <w:contextualSpacing/>
      <w:jc w:val="center"/>
    </w:pPr>
    <w:rPr>
      <w:rFonts w:ascii="Times New Roman" w:eastAsia="Times New Roman" w:hAnsi="Times New Roman" w:cs="Times New Roman"/>
      <w:b/>
      <w:bCs/>
      <w:sz w:val="24"/>
      <w:lang w:eastAsia="ru-RU"/>
    </w:rPr>
  </w:style>
  <w:style w:type="character" w:customStyle="1" w:styleId="a4">
    <w:name w:val="Название Знак"/>
    <w:basedOn w:val="a0"/>
    <w:link w:val="a3"/>
    <w:rsid w:val="00A660E4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3">
    <w:name w:val="Body Text Indent 3"/>
    <w:basedOn w:val="a"/>
    <w:link w:val="30"/>
    <w:rsid w:val="00A660E4"/>
    <w:pPr>
      <w:spacing w:after="120" w:line="240" w:lineRule="auto"/>
      <w:ind w:left="283" w:firstLine="709"/>
      <w:contextualSpacing/>
      <w:jc w:val="both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A660E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660E4"/>
    <w:pPr>
      <w:spacing w:after="200" w:line="276" w:lineRule="auto"/>
      <w:ind w:left="720" w:firstLine="709"/>
      <w:contextualSpacing/>
      <w:jc w:val="both"/>
    </w:pPr>
    <w:rPr>
      <w:rFonts w:eastAsia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084"/>
    <w:pPr>
      <w:spacing w:after="160" w:line="259" w:lineRule="auto"/>
    </w:pPr>
    <w:rPr>
      <w:rFonts w:eastAsiaTheme="minorHAnsi"/>
    </w:rPr>
  </w:style>
  <w:style w:type="paragraph" w:styleId="2">
    <w:name w:val="heading 2"/>
    <w:basedOn w:val="a"/>
    <w:next w:val="a"/>
    <w:link w:val="20"/>
    <w:qFormat/>
    <w:rsid w:val="00A660E4"/>
    <w:pPr>
      <w:keepNext/>
      <w:spacing w:before="240" w:after="60" w:line="240" w:lineRule="auto"/>
      <w:ind w:firstLine="709"/>
      <w:contextualSpacing/>
      <w:jc w:val="both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тиль1"/>
    <w:basedOn w:val="a1"/>
    <w:uiPriority w:val="99"/>
    <w:rsid w:val="00A660E4"/>
    <w:pPr>
      <w:spacing w:after="0" w:line="240" w:lineRule="auto"/>
    </w:pPr>
    <w:rPr>
      <w:rFonts w:ascii="Times New Roman" w:eastAsiaTheme="minorEastAsia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A660E4"/>
    <w:rPr>
      <w:rFonts w:ascii="Times New Roman" w:eastAsia="Times New Roman" w:hAnsi="Times New Roman" w:cs="Arial"/>
      <w:b/>
      <w:bCs/>
      <w:iCs/>
      <w:szCs w:val="28"/>
      <w:lang w:eastAsia="ru-RU"/>
    </w:rPr>
  </w:style>
  <w:style w:type="paragraph" w:styleId="a3">
    <w:name w:val="Title"/>
    <w:basedOn w:val="a"/>
    <w:link w:val="a4"/>
    <w:qFormat/>
    <w:rsid w:val="00A660E4"/>
    <w:pPr>
      <w:autoSpaceDE w:val="0"/>
      <w:autoSpaceDN w:val="0"/>
      <w:adjustRightInd w:val="0"/>
      <w:spacing w:after="0" w:line="240" w:lineRule="auto"/>
      <w:ind w:firstLine="720"/>
      <w:contextualSpacing/>
      <w:jc w:val="center"/>
    </w:pPr>
    <w:rPr>
      <w:rFonts w:ascii="Times New Roman" w:eastAsia="Times New Roman" w:hAnsi="Times New Roman" w:cs="Times New Roman"/>
      <w:b/>
      <w:bCs/>
      <w:sz w:val="24"/>
      <w:lang w:eastAsia="ru-RU"/>
    </w:rPr>
  </w:style>
  <w:style w:type="character" w:customStyle="1" w:styleId="a4">
    <w:name w:val="Название Знак"/>
    <w:basedOn w:val="a0"/>
    <w:link w:val="a3"/>
    <w:rsid w:val="00A660E4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3">
    <w:name w:val="Body Text Indent 3"/>
    <w:basedOn w:val="a"/>
    <w:link w:val="30"/>
    <w:rsid w:val="00A660E4"/>
    <w:pPr>
      <w:spacing w:after="120" w:line="240" w:lineRule="auto"/>
      <w:ind w:left="283" w:firstLine="709"/>
      <w:contextualSpacing/>
      <w:jc w:val="both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A660E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660E4"/>
    <w:pPr>
      <w:spacing w:after="200" w:line="276" w:lineRule="auto"/>
      <w:ind w:left="720" w:firstLine="709"/>
      <w:contextualSpacing/>
      <w:jc w:val="both"/>
    </w:pPr>
    <w:rPr>
      <w:rFonts w:eastAsia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2026-04-20T09:58:00Z</dcterms:created>
  <dcterms:modified xsi:type="dcterms:W3CDTF">2026-04-20T09:58:00Z</dcterms:modified>
</cp:coreProperties>
</file>